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1D" w:rsidRPr="00E120A1" w:rsidRDefault="00D13570" w:rsidP="0060081D">
      <w:pPr>
        <w:jc w:val="center"/>
        <w:rPr>
          <w:sz w:val="40"/>
          <w:szCs w:val="40"/>
        </w:rPr>
      </w:pPr>
      <w:r>
        <w:rPr>
          <w:rFonts w:hint="eastAsia"/>
          <w:sz w:val="40"/>
          <w:szCs w:val="40"/>
        </w:rPr>
        <w:t>他府県公開試合・</w:t>
      </w:r>
      <w:r w:rsidR="00B23424">
        <w:rPr>
          <w:rFonts w:hint="eastAsia"/>
          <w:sz w:val="40"/>
          <w:szCs w:val="40"/>
        </w:rPr>
        <w:t>名古屋決戦！</w:t>
      </w:r>
      <w:r w:rsidR="00F67FCF" w:rsidRPr="00E120A1">
        <w:rPr>
          <w:rFonts w:hint="eastAsia"/>
          <w:sz w:val="40"/>
          <w:szCs w:val="40"/>
        </w:rPr>
        <w:t>大会規定</w:t>
      </w:r>
      <w:r w:rsidR="00B23424">
        <w:rPr>
          <w:rFonts w:hint="eastAsia"/>
          <w:sz w:val="40"/>
          <w:szCs w:val="40"/>
        </w:rPr>
        <w:t xml:space="preserve">　</w:t>
      </w:r>
    </w:p>
    <w:p w:rsidR="009C0043" w:rsidRDefault="009C0043" w:rsidP="00F67FCF">
      <w:pPr>
        <w:rPr>
          <w:rFonts w:hint="eastAsia"/>
          <w:sz w:val="24"/>
          <w:szCs w:val="24"/>
        </w:rPr>
      </w:pPr>
    </w:p>
    <w:p w:rsidR="0060081D" w:rsidRDefault="00CA6D68" w:rsidP="00F67FCF">
      <w:pPr>
        <w:rPr>
          <w:rFonts w:hint="eastAsia"/>
          <w:sz w:val="24"/>
          <w:szCs w:val="24"/>
        </w:rPr>
      </w:pPr>
      <w:r>
        <w:rPr>
          <w:rFonts w:hint="eastAsia"/>
          <w:sz w:val="24"/>
          <w:szCs w:val="24"/>
        </w:rPr>
        <w:t>・本大会はハンディスポーツチャンバラ公式ルールを用いて原則公式ルールの規定に基づいて行われる。</w:t>
      </w:r>
    </w:p>
    <w:p w:rsidR="00CA6D68" w:rsidRDefault="00CA6D68" w:rsidP="00F67FCF">
      <w:pPr>
        <w:rPr>
          <w:sz w:val="24"/>
          <w:szCs w:val="24"/>
        </w:rPr>
      </w:pPr>
    </w:p>
    <w:p w:rsidR="00BD329D" w:rsidRDefault="00BD329D" w:rsidP="00F67FCF">
      <w:pPr>
        <w:rPr>
          <w:rFonts w:hint="eastAsia"/>
          <w:sz w:val="24"/>
          <w:szCs w:val="24"/>
        </w:rPr>
      </w:pPr>
      <w:r>
        <w:rPr>
          <w:rFonts w:hint="eastAsia"/>
          <w:sz w:val="24"/>
          <w:szCs w:val="24"/>
        </w:rPr>
        <w:t>・本大会の団体戦は先鋒・次鋒・中堅・副将・大将に分かれ、チーム同士での総当たり戦にて行われる。</w:t>
      </w:r>
    </w:p>
    <w:p w:rsidR="00BD329D" w:rsidRDefault="00BD329D" w:rsidP="00F67FCF">
      <w:pPr>
        <w:rPr>
          <w:rFonts w:hint="eastAsia"/>
          <w:sz w:val="24"/>
          <w:szCs w:val="24"/>
        </w:rPr>
      </w:pPr>
      <w:r>
        <w:rPr>
          <w:rFonts w:hint="eastAsia"/>
          <w:sz w:val="24"/>
          <w:szCs w:val="24"/>
        </w:rPr>
        <w:t>（先鋒より順に総当たり戦を行い、勝ち抜いたチームが勝者となる）</w:t>
      </w:r>
    </w:p>
    <w:p w:rsidR="008E1055" w:rsidRDefault="008E1055" w:rsidP="00F67FCF">
      <w:pPr>
        <w:rPr>
          <w:rFonts w:hint="eastAsia"/>
          <w:sz w:val="24"/>
          <w:szCs w:val="24"/>
        </w:rPr>
      </w:pPr>
      <w:r>
        <w:rPr>
          <w:rFonts w:hint="eastAsia"/>
          <w:sz w:val="24"/>
          <w:szCs w:val="24"/>
        </w:rPr>
        <w:t>※人数が規定に達しない場合は参加人数に合わせた団体戦を行う事とする。</w:t>
      </w:r>
    </w:p>
    <w:p w:rsidR="00BD329D" w:rsidRDefault="00BD329D" w:rsidP="00F67FCF">
      <w:pPr>
        <w:rPr>
          <w:rFonts w:hint="eastAsia"/>
          <w:sz w:val="24"/>
          <w:szCs w:val="24"/>
        </w:rPr>
      </w:pPr>
    </w:p>
    <w:p w:rsidR="008E1055" w:rsidRDefault="00BD329D" w:rsidP="00F67FCF">
      <w:pPr>
        <w:rPr>
          <w:rFonts w:hint="eastAsia"/>
          <w:sz w:val="24"/>
          <w:szCs w:val="24"/>
        </w:rPr>
      </w:pPr>
      <w:r>
        <w:rPr>
          <w:rFonts w:hint="eastAsia"/>
          <w:sz w:val="24"/>
          <w:szCs w:val="24"/>
        </w:rPr>
        <w:t>・</w:t>
      </w:r>
      <w:r w:rsidR="00B23424">
        <w:rPr>
          <w:rFonts w:hint="eastAsia"/>
          <w:sz w:val="24"/>
          <w:szCs w:val="24"/>
        </w:rPr>
        <w:t>本大会</w:t>
      </w:r>
      <w:r>
        <w:rPr>
          <w:rFonts w:hint="eastAsia"/>
          <w:sz w:val="24"/>
          <w:szCs w:val="24"/>
        </w:rPr>
        <w:t>の団体戦</w:t>
      </w:r>
      <w:r w:rsidR="00B23424">
        <w:rPr>
          <w:rFonts w:hint="eastAsia"/>
          <w:sz w:val="24"/>
          <w:szCs w:val="24"/>
        </w:rPr>
        <w:t>は、原則的に</w:t>
      </w:r>
      <w:r w:rsidR="00E120A1">
        <w:rPr>
          <w:rFonts w:hint="eastAsia"/>
          <w:sz w:val="24"/>
          <w:szCs w:val="24"/>
        </w:rPr>
        <w:t>一定</w:t>
      </w:r>
      <w:r w:rsidR="00B23424">
        <w:rPr>
          <w:rFonts w:hint="eastAsia"/>
          <w:sz w:val="24"/>
          <w:szCs w:val="24"/>
        </w:rPr>
        <w:t>指定位置で１分</w:t>
      </w:r>
      <w:r w:rsidR="008E1055">
        <w:rPr>
          <w:rFonts w:hint="eastAsia"/>
          <w:sz w:val="24"/>
          <w:szCs w:val="24"/>
        </w:rPr>
        <w:t>1</w:t>
      </w:r>
      <w:r w:rsidR="00F67FCF" w:rsidRPr="0060081D">
        <w:rPr>
          <w:rFonts w:hint="eastAsia"/>
          <w:sz w:val="24"/>
          <w:szCs w:val="24"/>
        </w:rPr>
        <w:t>本勝負を</w:t>
      </w:r>
      <w:r w:rsidR="008E1055">
        <w:rPr>
          <w:rFonts w:hint="eastAsia"/>
          <w:sz w:val="24"/>
          <w:szCs w:val="24"/>
        </w:rPr>
        <w:t>３戦行い、２勝したものが勝者となる。</w:t>
      </w:r>
    </w:p>
    <w:p w:rsidR="00F67FCF" w:rsidRDefault="008E1055" w:rsidP="00F67FCF">
      <w:pPr>
        <w:rPr>
          <w:rFonts w:hint="eastAsia"/>
          <w:sz w:val="24"/>
          <w:szCs w:val="24"/>
        </w:rPr>
      </w:pPr>
      <w:r>
        <w:rPr>
          <w:rFonts w:hint="eastAsia"/>
          <w:sz w:val="24"/>
          <w:szCs w:val="24"/>
        </w:rPr>
        <w:t>※１本づつの同着で時間切れの場合は</w:t>
      </w:r>
      <w:r>
        <w:rPr>
          <w:rFonts w:hint="eastAsia"/>
          <w:sz w:val="24"/>
          <w:szCs w:val="24"/>
        </w:rPr>
        <w:t>30</w:t>
      </w:r>
      <w:r>
        <w:rPr>
          <w:rFonts w:hint="eastAsia"/>
          <w:sz w:val="24"/>
          <w:szCs w:val="24"/>
        </w:rPr>
        <w:t>秒一本先取での延長戦を行う。それでも勝敗が決しない場合は引き分けとなり、両チーム共に次の対戦者による試合となる。</w:t>
      </w:r>
    </w:p>
    <w:p w:rsidR="00CA6D68" w:rsidRDefault="00CA6D68" w:rsidP="00F67FCF">
      <w:pPr>
        <w:rPr>
          <w:rFonts w:hint="eastAsia"/>
          <w:sz w:val="24"/>
          <w:szCs w:val="24"/>
        </w:rPr>
      </w:pPr>
    </w:p>
    <w:p w:rsidR="00D241B3" w:rsidRDefault="00D241B3" w:rsidP="00F67FCF">
      <w:pPr>
        <w:rPr>
          <w:rFonts w:hint="eastAsia"/>
          <w:sz w:val="24"/>
          <w:szCs w:val="24"/>
        </w:rPr>
      </w:pPr>
      <w:r>
        <w:rPr>
          <w:rFonts w:hint="eastAsia"/>
          <w:sz w:val="24"/>
          <w:szCs w:val="24"/>
        </w:rPr>
        <w:t>・大将戦も引き分け、対戦成績が同着の場合は、各チームの代表１名による。</w:t>
      </w:r>
    </w:p>
    <w:p w:rsidR="00D241B3" w:rsidRDefault="00D241B3" w:rsidP="00F67FCF">
      <w:pPr>
        <w:rPr>
          <w:rFonts w:hint="eastAsia"/>
          <w:sz w:val="24"/>
          <w:szCs w:val="24"/>
        </w:rPr>
      </w:pPr>
      <w:r>
        <w:rPr>
          <w:rFonts w:hint="eastAsia"/>
          <w:sz w:val="24"/>
          <w:szCs w:val="24"/>
        </w:rPr>
        <w:t>1</w:t>
      </w:r>
      <w:r>
        <w:rPr>
          <w:rFonts w:hint="eastAsia"/>
          <w:sz w:val="24"/>
          <w:szCs w:val="24"/>
        </w:rPr>
        <w:t>分</w:t>
      </w:r>
      <w:r>
        <w:rPr>
          <w:rFonts w:hint="eastAsia"/>
          <w:sz w:val="24"/>
          <w:szCs w:val="24"/>
        </w:rPr>
        <w:t>1</w:t>
      </w:r>
      <w:r>
        <w:rPr>
          <w:rFonts w:hint="eastAsia"/>
          <w:sz w:val="24"/>
          <w:szCs w:val="24"/>
        </w:rPr>
        <w:t>本勝負の決定戦が行われる。それでも決着がつかない場合は疲労による身体的負荷を避けるために審判による判定にて勝者を決定する。</w:t>
      </w:r>
    </w:p>
    <w:p w:rsidR="008E1055" w:rsidRDefault="008E1055" w:rsidP="00F67FCF">
      <w:pPr>
        <w:rPr>
          <w:rFonts w:hint="eastAsia"/>
          <w:sz w:val="24"/>
          <w:szCs w:val="24"/>
        </w:rPr>
      </w:pPr>
    </w:p>
    <w:p w:rsidR="000E6C6C" w:rsidRDefault="000E6C6C" w:rsidP="000E6C6C">
      <w:pPr>
        <w:rPr>
          <w:rFonts w:hint="eastAsia"/>
          <w:sz w:val="24"/>
          <w:szCs w:val="24"/>
        </w:rPr>
      </w:pPr>
      <w:r>
        <w:rPr>
          <w:rFonts w:hint="eastAsia"/>
          <w:sz w:val="24"/>
          <w:szCs w:val="24"/>
        </w:rPr>
        <w:t>・本大会の団体戦は公式ルールに則り、下記を採用して行われる。</w:t>
      </w:r>
    </w:p>
    <w:p w:rsidR="000E6C6C" w:rsidRPr="00DE48E3" w:rsidRDefault="000E6C6C" w:rsidP="000E6C6C">
      <w:pPr>
        <w:rPr>
          <w:rFonts w:ascii="HGP行書体" w:eastAsia="HGP行書体" w:hint="eastAsia"/>
          <w:sz w:val="26"/>
          <w:szCs w:val="26"/>
        </w:rPr>
      </w:pPr>
      <w:r w:rsidRPr="00DE48E3">
        <w:rPr>
          <w:rFonts w:ascii="HGP行書体" w:eastAsia="HGP行書体" w:hint="eastAsia"/>
          <w:sz w:val="26"/>
          <w:szCs w:val="26"/>
        </w:rPr>
        <w:t>●「スタンダード（立位可能者）部門」</w:t>
      </w:r>
    </w:p>
    <w:p w:rsidR="000E6C6C" w:rsidRPr="00DE48E3" w:rsidRDefault="000E6C6C" w:rsidP="000E6C6C">
      <w:pPr>
        <w:ind w:left="360"/>
        <w:rPr>
          <w:rFonts w:ascii="HGP行書体" w:eastAsia="HGP行書体" w:hint="eastAsia"/>
          <w:sz w:val="26"/>
          <w:szCs w:val="26"/>
        </w:rPr>
      </w:pPr>
      <w:r w:rsidRPr="00DE48E3">
        <w:rPr>
          <w:rFonts w:ascii="HGP行書体" w:eastAsia="HGP行書体" w:hint="eastAsia"/>
          <w:sz w:val="26"/>
          <w:szCs w:val="26"/>
        </w:rPr>
        <w:t>競技は、原則「ポイント方式」にて行う。</w:t>
      </w:r>
    </w:p>
    <w:p w:rsidR="000E6C6C" w:rsidRDefault="000E6C6C" w:rsidP="000E6C6C">
      <w:pPr>
        <w:ind w:left="180"/>
        <w:rPr>
          <w:rFonts w:ascii="HGP行書体" w:eastAsia="HGP行書体" w:hint="eastAsia"/>
          <w:sz w:val="26"/>
          <w:szCs w:val="26"/>
        </w:rPr>
      </w:pPr>
      <w:r w:rsidRPr="00DE48E3">
        <w:rPr>
          <w:rFonts w:ascii="HGP行書体" w:eastAsia="HGP行書体" w:hint="eastAsia"/>
          <w:sz w:val="26"/>
          <w:szCs w:val="26"/>
        </w:rPr>
        <w:t>「ポイント方式」とは、面、胴、突きが入れば１本となる。小手、足に有効打が決まれば２０ポイント加算され、合計６０ポイント取得すれば、合わせ技１本となる。</w:t>
      </w:r>
    </w:p>
    <w:p w:rsidR="000E6C6C" w:rsidRPr="00DE48E3" w:rsidRDefault="000E6C6C" w:rsidP="000E6C6C">
      <w:pPr>
        <w:rPr>
          <w:rFonts w:ascii="HGP行書体" w:eastAsia="HGP行書体" w:hint="eastAsia"/>
          <w:sz w:val="26"/>
          <w:szCs w:val="26"/>
        </w:rPr>
      </w:pPr>
      <w:r>
        <w:rPr>
          <w:rFonts w:ascii="HGP行書体" w:eastAsia="HGP行書体" w:hint="eastAsia"/>
          <w:sz w:val="26"/>
          <w:szCs w:val="26"/>
        </w:rPr>
        <w:t>●</w:t>
      </w:r>
      <w:r w:rsidRPr="00DE48E3">
        <w:rPr>
          <w:rFonts w:ascii="HGP行書体" w:eastAsia="HGP行書体" w:hint="eastAsia"/>
          <w:sz w:val="26"/>
          <w:szCs w:val="26"/>
        </w:rPr>
        <w:t>「ウイルチェア（車椅子利用者）部門」</w:t>
      </w:r>
    </w:p>
    <w:p w:rsidR="000E6C6C" w:rsidRPr="00DE48E3" w:rsidRDefault="000E6C6C" w:rsidP="000E6C6C">
      <w:pPr>
        <w:rPr>
          <w:rFonts w:ascii="HGP行書体" w:eastAsia="HGP行書体" w:hint="eastAsia"/>
          <w:sz w:val="26"/>
          <w:szCs w:val="26"/>
        </w:rPr>
      </w:pPr>
      <w:r w:rsidRPr="00DE48E3">
        <w:rPr>
          <w:rFonts w:ascii="HGP行書体" w:eastAsia="HGP行書体" w:hint="eastAsia"/>
          <w:sz w:val="26"/>
          <w:szCs w:val="26"/>
        </w:rPr>
        <w:t xml:space="preserve">　競技は、原則「ゲット ザ フラッグ方式」にて行う。</w:t>
      </w:r>
    </w:p>
    <w:p w:rsidR="000E6C6C" w:rsidRPr="00DE48E3" w:rsidRDefault="000E6C6C" w:rsidP="000E6C6C">
      <w:pPr>
        <w:ind w:left="260" w:hangingChars="100" w:hanging="260"/>
        <w:rPr>
          <w:rFonts w:ascii="HGP行書体" w:eastAsia="HGP行書体" w:hint="eastAsia"/>
          <w:sz w:val="26"/>
          <w:szCs w:val="26"/>
        </w:rPr>
      </w:pPr>
      <w:r w:rsidRPr="00DE48E3">
        <w:rPr>
          <w:rFonts w:ascii="HGP行書体" w:eastAsia="HGP行書体" w:hint="eastAsia"/>
          <w:sz w:val="26"/>
          <w:szCs w:val="26"/>
        </w:rPr>
        <w:t xml:space="preserve">　「ゲット ザ フラッグ方式」とは、車椅子前部両側に小旗を装着し、先にその小旗を打ち落とした者が勝者となる。</w:t>
      </w:r>
    </w:p>
    <w:p w:rsidR="000E6C6C" w:rsidRPr="00DE48E3" w:rsidRDefault="000E6C6C" w:rsidP="000E6C6C">
      <w:pPr>
        <w:ind w:left="260" w:hangingChars="100" w:hanging="260"/>
        <w:rPr>
          <w:rFonts w:ascii="HGP行書体" w:eastAsia="HGP行書体" w:hint="eastAsia"/>
          <w:sz w:val="26"/>
          <w:szCs w:val="26"/>
        </w:rPr>
      </w:pPr>
      <w:r w:rsidRPr="00DE48E3">
        <w:rPr>
          <w:rFonts w:ascii="HGP行書体" w:eastAsia="HGP行書体" w:hint="eastAsia"/>
          <w:sz w:val="26"/>
          <w:szCs w:val="26"/>
        </w:rPr>
        <w:t xml:space="preserve">　介助者は、車椅子利用者の指示及び車椅子利用者の意思をくみとった上、介助者自身の意思で動くことができる。</w:t>
      </w:r>
    </w:p>
    <w:p w:rsidR="00BD329D" w:rsidRPr="000E6C6C" w:rsidRDefault="00BD329D" w:rsidP="00F67FCF">
      <w:pPr>
        <w:rPr>
          <w:sz w:val="24"/>
          <w:szCs w:val="24"/>
        </w:rPr>
      </w:pPr>
    </w:p>
    <w:p w:rsidR="0060081D" w:rsidRPr="00B23424" w:rsidRDefault="009C0043" w:rsidP="00F67FCF">
      <w:pPr>
        <w:rPr>
          <w:sz w:val="24"/>
          <w:szCs w:val="24"/>
        </w:rPr>
      </w:pPr>
      <w:r>
        <w:rPr>
          <w:rFonts w:hint="eastAsia"/>
          <w:sz w:val="24"/>
          <w:szCs w:val="24"/>
        </w:rPr>
        <w:t>・本大会の団体戦は歩行可能者どうし又は車椅子使用者どうしの試合は長剣にて行い、歩行可能者と車椅子使用者の試合は歩行可能者は短剣、車椅子使用者は長剣を用いて行う事とする。</w:t>
      </w:r>
    </w:p>
    <w:p w:rsidR="000E6C6C" w:rsidRPr="009C0043" w:rsidRDefault="000E6C6C" w:rsidP="00BD329D">
      <w:pPr>
        <w:ind w:left="120" w:hangingChars="50" w:hanging="120"/>
        <w:rPr>
          <w:rFonts w:hint="eastAsia"/>
          <w:sz w:val="24"/>
          <w:szCs w:val="24"/>
        </w:rPr>
      </w:pPr>
    </w:p>
    <w:p w:rsidR="000E6C6C" w:rsidRDefault="000E6C6C" w:rsidP="00BD329D">
      <w:pPr>
        <w:ind w:left="120" w:hangingChars="50" w:hanging="120"/>
        <w:rPr>
          <w:rFonts w:hint="eastAsia"/>
          <w:sz w:val="24"/>
          <w:szCs w:val="24"/>
        </w:rPr>
      </w:pPr>
    </w:p>
    <w:p w:rsidR="000E6C6C" w:rsidRDefault="000E6C6C" w:rsidP="00BD329D">
      <w:pPr>
        <w:ind w:left="120" w:hangingChars="50" w:hanging="120"/>
        <w:rPr>
          <w:rFonts w:hint="eastAsia"/>
          <w:sz w:val="24"/>
          <w:szCs w:val="24"/>
        </w:rPr>
      </w:pPr>
    </w:p>
    <w:p w:rsidR="00F67FCF" w:rsidRPr="0060081D" w:rsidRDefault="000E6C6C" w:rsidP="00BD329D">
      <w:pPr>
        <w:ind w:left="120" w:hangingChars="50" w:hanging="120"/>
        <w:rPr>
          <w:sz w:val="24"/>
          <w:szCs w:val="24"/>
        </w:rPr>
      </w:pPr>
      <w:r>
        <w:rPr>
          <w:rFonts w:hint="eastAsia"/>
          <w:sz w:val="24"/>
          <w:szCs w:val="24"/>
        </w:rPr>
        <w:t>・</w:t>
      </w:r>
      <w:r w:rsidR="00B23424">
        <w:rPr>
          <w:rFonts w:hint="eastAsia"/>
          <w:sz w:val="24"/>
          <w:szCs w:val="24"/>
        </w:rPr>
        <w:t>本大会の団体戦</w:t>
      </w:r>
      <w:r w:rsidR="0060081D">
        <w:rPr>
          <w:rFonts w:hint="eastAsia"/>
          <w:sz w:val="24"/>
          <w:szCs w:val="24"/>
        </w:rPr>
        <w:t>は、</w:t>
      </w:r>
      <w:r w:rsidR="004E23C4">
        <w:rPr>
          <w:rFonts w:hint="eastAsia"/>
          <w:sz w:val="24"/>
          <w:szCs w:val="24"/>
        </w:rPr>
        <w:t>原則的に</w:t>
      </w:r>
      <w:r w:rsidR="00E120A1">
        <w:rPr>
          <w:rFonts w:hint="eastAsia"/>
          <w:sz w:val="24"/>
          <w:szCs w:val="24"/>
        </w:rPr>
        <w:t>一定指定</w:t>
      </w:r>
      <w:r w:rsidR="0060081D">
        <w:rPr>
          <w:rFonts w:hint="eastAsia"/>
          <w:sz w:val="24"/>
          <w:szCs w:val="24"/>
        </w:rPr>
        <w:t>位置で</w:t>
      </w:r>
      <w:r w:rsidR="00B23424">
        <w:rPr>
          <w:rFonts w:hint="eastAsia"/>
          <w:sz w:val="24"/>
          <w:szCs w:val="24"/>
        </w:rPr>
        <w:t>3</w:t>
      </w:r>
      <w:r w:rsidR="00B23424">
        <w:rPr>
          <w:rFonts w:hint="eastAsia"/>
          <w:sz w:val="24"/>
          <w:szCs w:val="24"/>
        </w:rPr>
        <w:t>分</w:t>
      </w:r>
      <w:r w:rsidR="0060081D" w:rsidRPr="0060081D">
        <w:rPr>
          <w:rFonts w:hint="eastAsia"/>
          <w:sz w:val="24"/>
          <w:szCs w:val="24"/>
        </w:rPr>
        <w:t>勝負を</w:t>
      </w:r>
      <w:r>
        <w:rPr>
          <w:rFonts w:hint="eastAsia"/>
          <w:sz w:val="24"/>
          <w:szCs w:val="24"/>
        </w:rPr>
        <w:t>３戦</w:t>
      </w:r>
      <w:r w:rsidR="0060081D" w:rsidRPr="0060081D">
        <w:rPr>
          <w:rFonts w:hint="eastAsia"/>
          <w:sz w:val="24"/>
          <w:szCs w:val="24"/>
        </w:rPr>
        <w:t>用いて行う。</w:t>
      </w:r>
    </w:p>
    <w:p w:rsidR="00F67FCF" w:rsidRPr="000E6C6C" w:rsidRDefault="00F67FCF" w:rsidP="00F67FCF">
      <w:pPr>
        <w:rPr>
          <w:sz w:val="24"/>
          <w:szCs w:val="24"/>
        </w:rPr>
      </w:pPr>
    </w:p>
    <w:p w:rsidR="000E6C6C" w:rsidRDefault="000E6C6C" w:rsidP="000E6C6C">
      <w:pPr>
        <w:rPr>
          <w:rFonts w:ascii="HGP行書体" w:eastAsia="HGP行書体" w:hint="eastAsia"/>
          <w:sz w:val="26"/>
          <w:szCs w:val="26"/>
        </w:rPr>
      </w:pPr>
      <w:r>
        <w:rPr>
          <w:rFonts w:ascii="HGP行書体" w:eastAsia="HGP行書体" w:hint="eastAsia"/>
          <w:sz w:val="26"/>
          <w:szCs w:val="26"/>
        </w:rPr>
        <w:t>・</w:t>
      </w:r>
      <w:r>
        <w:rPr>
          <w:rFonts w:hint="eastAsia"/>
          <w:sz w:val="24"/>
          <w:szCs w:val="24"/>
        </w:rPr>
        <w:t>本大会の合戦は新導入の公式ルールに則り、下記を採用して行われる。</w:t>
      </w:r>
    </w:p>
    <w:p w:rsidR="000E6C6C" w:rsidRDefault="000E6C6C" w:rsidP="000E6C6C">
      <w:pPr>
        <w:ind w:leftChars="100" w:left="210"/>
        <w:rPr>
          <w:rFonts w:ascii="HGP行書体" w:eastAsia="HGP行書体" w:hint="eastAsia"/>
          <w:sz w:val="26"/>
          <w:szCs w:val="26"/>
        </w:rPr>
      </w:pPr>
      <w:r>
        <w:rPr>
          <w:rFonts w:ascii="HGP行書体" w:eastAsia="HGP行書体" w:hint="eastAsia"/>
          <w:sz w:val="26"/>
          <w:szCs w:val="26"/>
        </w:rPr>
        <w:t>●「コンペティション（合戦）部門」</w:t>
      </w:r>
    </w:p>
    <w:p w:rsidR="000E6C6C" w:rsidRPr="00DE48E3" w:rsidRDefault="000E6C6C" w:rsidP="000E6C6C">
      <w:pPr>
        <w:ind w:firstLineChars="200" w:firstLine="520"/>
        <w:rPr>
          <w:rFonts w:ascii="HGP行書体" w:eastAsia="HGP行書体" w:hint="eastAsia"/>
          <w:sz w:val="26"/>
          <w:szCs w:val="26"/>
        </w:rPr>
      </w:pPr>
      <w:r w:rsidRPr="00DE48E3">
        <w:rPr>
          <w:rFonts w:ascii="HGP行書体" w:eastAsia="HGP行書体" w:hint="eastAsia"/>
          <w:sz w:val="26"/>
          <w:szCs w:val="26"/>
        </w:rPr>
        <w:t>障害の程度を分けることなく行う競技方式のことをいう。</w:t>
      </w:r>
    </w:p>
    <w:p w:rsidR="000E6C6C" w:rsidRDefault="000E6C6C" w:rsidP="000E6C6C">
      <w:pPr>
        <w:ind w:leftChars="200" w:left="420"/>
        <w:rPr>
          <w:rFonts w:ascii="HGP行書体" w:eastAsia="HGP行書体" w:hint="eastAsia"/>
          <w:sz w:val="26"/>
          <w:szCs w:val="26"/>
        </w:rPr>
      </w:pPr>
      <w:r w:rsidRPr="00DE48E3">
        <w:rPr>
          <w:rFonts w:ascii="HGP行書体" w:eastAsia="HGP行書体" w:hint="eastAsia"/>
          <w:sz w:val="26"/>
          <w:szCs w:val="26"/>
        </w:rPr>
        <w:t>対戦方式も混合で、ウイルチェア部門の対戦相手は「ゲット ザ フラッグ方式」にて行い、スタンダード部門及びサウンド部門の対戦相手は</w:t>
      </w:r>
      <w:r>
        <w:rPr>
          <w:rFonts w:ascii="HGP行書体" w:eastAsia="HGP行書体" w:hint="eastAsia"/>
          <w:sz w:val="26"/>
          <w:szCs w:val="26"/>
        </w:rPr>
        <w:t>「アーム　ゲット　ザ　フラッグ方式」にて行う。</w:t>
      </w:r>
    </w:p>
    <w:p w:rsidR="00F67FCF" w:rsidRDefault="000E6C6C" w:rsidP="000E6C6C">
      <w:pPr>
        <w:ind w:leftChars="200" w:left="420"/>
        <w:rPr>
          <w:rFonts w:ascii="HGP行書体" w:eastAsia="HGP行書体" w:hint="eastAsia"/>
          <w:sz w:val="26"/>
          <w:szCs w:val="26"/>
        </w:rPr>
      </w:pPr>
      <w:r>
        <w:rPr>
          <w:rFonts w:ascii="HGP行書体" w:eastAsia="HGP行書体" w:hint="eastAsia"/>
          <w:sz w:val="26"/>
          <w:szCs w:val="26"/>
        </w:rPr>
        <w:t>「アーム　ゲット　ザ　フラッグ方式」とは基本的には刀を持つ反対の上腕に小　旗を装着し先にその小旗を撃ち落としたものが勝者となる。</w:t>
      </w:r>
    </w:p>
    <w:p w:rsidR="000E6C6C" w:rsidRDefault="000E6C6C" w:rsidP="000E6C6C">
      <w:pPr>
        <w:rPr>
          <w:rFonts w:hint="eastAsia"/>
          <w:sz w:val="24"/>
          <w:szCs w:val="24"/>
        </w:rPr>
      </w:pPr>
    </w:p>
    <w:p w:rsidR="009C0043" w:rsidRPr="00B23424" w:rsidRDefault="000E6C6C" w:rsidP="009C0043">
      <w:pPr>
        <w:rPr>
          <w:sz w:val="24"/>
          <w:szCs w:val="24"/>
        </w:rPr>
      </w:pPr>
      <w:r>
        <w:rPr>
          <w:rFonts w:hint="eastAsia"/>
          <w:sz w:val="24"/>
          <w:szCs w:val="24"/>
        </w:rPr>
        <w:t>・本大会の合戦は</w:t>
      </w:r>
      <w:r w:rsidR="009C0043">
        <w:rPr>
          <w:rFonts w:hint="eastAsia"/>
          <w:sz w:val="24"/>
          <w:szCs w:val="24"/>
        </w:rPr>
        <w:t>歩行可能者どうし又は車椅子使用者どうしの試合は長剣にて行い、歩行可能者と車椅子使用者の試合は歩行可能者は短剣、車椅子使用者は長剣を用いて行う事とする。</w:t>
      </w:r>
    </w:p>
    <w:p w:rsidR="000E6C6C" w:rsidRPr="009C0043" w:rsidRDefault="000E6C6C" w:rsidP="000E6C6C">
      <w:pPr>
        <w:rPr>
          <w:sz w:val="24"/>
          <w:szCs w:val="24"/>
        </w:rPr>
      </w:pPr>
    </w:p>
    <w:p w:rsidR="00F67FCF" w:rsidRPr="0060081D" w:rsidRDefault="009C0043" w:rsidP="00F67FCF">
      <w:pPr>
        <w:rPr>
          <w:sz w:val="24"/>
          <w:szCs w:val="24"/>
        </w:rPr>
      </w:pPr>
      <w:r>
        <w:rPr>
          <w:rFonts w:hint="eastAsia"/>
          <w:sz w:val="24"/>
          <w:szCs w:val="24"/>
        </w:rPr>
        <w:t>・</w:t>
      </w:r>
      <w:r w:rsidR="00437071" w:rsidRPr="0060081D">
        <w:rPr>
          <w:rFonts w:hint="eastAsia"/>
          <w:sz w:val="24"/>
          <w:szCs w:val="24"/>
        </w:rPr>
        <w:t>本大会は、</w:t>
      </w:r>
      <w:r w:rsidR="00D13570">
        <w:rPr>
          <w:rFonts w:hint="eastAsia"/>
          <w:sz w:val="24"/>
          <w:szCs w:val="24"/>
        </w:rPr>
        <w:t>すべての対戦で</w:t>
      </w:r>
      <w:r w:rsidR="00F67FCF" w:rsidRPr="0060081D">
        <w:rPr>
          <w:rFonts w:hint="eastAsia"/>
          <w:sz w:val="24"/>
          <w:szCs w:val="24"/>
        </w:rPr>
        <w:t>防具の面を必ず使用する。</w:t>
      </w:r>
    </w:p>
    <w:p w:rsidR="00437071" w:rsidRDefault="00437071">
      <w:pPr>
        <w:rPr>
          <w:sz w:val="24"/>
          <w:szCs w:val="24"/>
        </w:rPr>
      </w:pPr>
    </w:p>
    <w:p w:rsidR="00AB3B15" w:rsidRDefault="009C0043">
      <w:pPr>
        <w:rPr>
          <w:rFonts w:hint="eastAsia"/>
          <w:sz w:val="24"/>
          <w:szCs w:val="24"/>
        </w:rPr>
      </w:pPr>
      <w:r>
        <w:rPr>
          <w:rFonts w:hint="eastAsia"/>
          <w:sz w:val="24"/>
          <w:szCs w:val="24"/>
        </w:rPr>
        <w:t>・本大会</w:t>
      </w:r>
      <w:r w:rsidR="00D13570">
        <w:rPr>
          <w:rFonts w:hint="eastAsia"/>
          <w:sz w:val="24"/>
          <w:szCs w:val="24"/>
        </w:rPr>
        <w:t>の</w:t>
      </w:r>
      <w:r>
        <w:rPr>
          <w:rFonts w:hint="eastAsia"/>
          <w:sz w:val="24"/>
          <w:szCs w:val="24"/>
        </w:rPr>
        <w:t>団体戦及び合戦は新導入の下記、新部門を取り入れて行う。</w:t>
      </w:r>
    </w:p>
    <w:p w:rsidR="009C0043" w:rsidRDefault="009C0043" w:rsidP="009C0043">
      <w:pPr>
        <w:ind w:leftChars="100" w:left="210"/>
        <w:rPr>
          <w:rFonts w:ascii="HGP行書体" w:eastAsia="HGP行書体" w:hint="eastAsia"/>
          <w:sz w:val="26"/>
          <w:szCs w:val="26"/>
        </w:rPr>
      </w:pPr>
      <w:r>
        <w:rPr>
          <w:rFonts w:ascii="HGP行書体" w:eastAsia="HGP行書体" w:hint="eastAsia"/>
          <w:sz w:val="26"/>
          <w:szCs w:val="26"/>
        </w:rPr>
        <w:t>●「ゲット　ザ　ソード（重度身体障害者）部門」</w:t>
      </w:r>
    </w:p>
    <w:p w:rsidR="009C0043" w:rsidRDefault="009C0043" w:rsidP="009C0043">
      <w:pPr>
        <w:ind w:leftChars="100" w:left="470" w:hangingChars="100" w:hanging="260"/>
        <w:rPr>
          <w:rFonts w:ascii="HGP行書体" w:eastAsia="HGP行書体" w:hint="eastAsia"/>
          <w:sz w:val="26"/>
          <w:szCs w:val="26"/>
        </w:rPr>
      </w:pPr>
      <w:r>
        <w:rPr>
          <w:rFonts w:ascii="HGP行書体" w:eastAsia="HGP行書体" w:hint="eastAsia"/>
          <w:sz w:val="26"/>
          <w:szCs w:val="26"/>
        </w:rPr>
        <w:t xml:space="preserve">　自らの意思で攻撃出来ない選手（重度身体障害者等）は刀を握る事が可能な選手は刀を握り（不可能な選手は手や車椅子等に軽く固定する事は可とする）１分間の対戦時間内に刀を落とさずに守りきると勝者となる。</w:t>
      </w:r>
    </w:p>
    <w:p w:rsidR="009C0043" w:rsidRDefault="009C0043" w:rsidP="009C0043">
      <w:pPr>
        <w:ind w:leftChars="100" w:left="470" w:hangingChars="100" w:hanging="260"/>
        <w:rPr>
          <w:rFonts w:ascii="HGP行書体" w:eastAsia="HGP行書体" w:hint="eastAsia"/>
          <w:sz w:val="26"/>
          <w:szCs w:val="26"/>
        </w:rPr>
      </w:pPr>
      <w:r>
        <w:rPr>
          <w:rFonts w:ascii="HGP行書体" w:eastAsia="HGP行書体" w:hint="eastAsia"/>
          <w:sz w:val="26"/>
          <w:szCs w:val="26"/>
        </w:rPr>
        <w:t xml:space="preserve">　対戦相手が歩行可能者又は軽度な車椅子利用者の場合は相手の刀を攻撃する事しかできない。刀以外の所に意図的に打突を加えた場合は反則負けとなる。</w:t>
      </w:r>
    </w:p>
    <w:p w:rsidR="009C0043" w:rsidRPr="009C0043" w:rsidRDefault="009C0043">
      <w:pPr>
        <w:rPr>
          <w:sz w:val="24"/>
          <w:szCs w:val="24"/>
        </w:rPr>
      </w:pPr>
    </w:p>
    <w:sectPr w:rsidR="009C0043" w:rsidRPr="009C0043" w:rsidSect="00DD5E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557" w:rsidRDefault="00CC4557" w:rsidP="00E120A1">
      <w:r>
        <w:separator/>
      </w:r>
    </w:p>
  </w:endnote>
  <w:endnote w:type="continuationSeparator" w:id="0">
    <w:p w:rsidR="00CC4557" w:rsidRDefault="00CC4557" w:rsidP="00E120A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557" w:rsidRDefault="00CC4557" w:rsidP="00E120A1">
      <w:r>
        <w:separator/>
      </w:r>
    </w:p>
  </w:footnote>
  <w:footnote w:type="continuationSeparator" w:id="0">
    <w:p w:rsidR="00CC4557" w:rsidRDefault="00CC4557" w:rsidP="00E120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FCF"/>
    <w:rsid w:val="000E6C6C"/>
    <w:rsid w:val="00112E8C"/>
    <w:rsid w:val="00156AD0"/>
    <w:rsid w:val="001F5386"/>
    <w:rsid w:val="00366913"/>
    <w:rsid w:val="00437071"/>
    <w:rsid w:val="004E23C4"/>
    <w:rsid w:val="0060081D"/>
    <w:rsid w:val="007A2821"/>
    <w:rsid w:val="008E03AF"/>
    <w:rsid w:val="008E1055"/>
    <w:rsid w:val="009C0043"/>
    <w:rsid w:val="00AB3B15"/>
    <w:rsid w:val="00AF19FF"/>
    <w:rsid w:val="00B23424"/>
    <w:rsid w:val="00B976C6"/>
    <w:rsid w:val="00BD329D"/>
    <w:rsid w:val="00CA6D68"/>
    <w:rsid w:val="00CC4557"/>
    <w:rsid w:val="00D13570"/>
    <w:rsid w:val="00D241B3"/>
    <w:rsid w:val="00DD5E8E"/>
    <w:rsid w:val="00E120A1"/>
    <w:rsid w:val="00F67F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A1"/>
    <w:pPr>
      <w:tabs>
        <w:tab w:val="center" w:pos="4252"/>
        <w:tab w:val="right" w:pos="8504"/>
      </w:tabs>
      <w:snapToGrid w:val="0"/>
    </w:pPr>
  </w:style>
  <w:style w:type="character" w:customStyle="1" w:styleId="a4">
    <w:name w:val="ヘッダー (文字)"/>
    <w:basedOn w:val="a0"/>
    <w:link w:val="a3"/>
    <w:uiPriority w:val="99"/>
    <w:semiHidden/>
    <w:rsid w:val="00E120A1"/>
  </w:style>
  <w:style w:type="paragraph" w:styleId="a5">
    <w:name w:val="footer"/>
    <w:basedOn w:val="a"/>
    <w:link w:val="a6"/>
    <w:uiPriority w:val="99"/>
    <w:semiHidden/>
    <w:unhideWhenUsed/>
    <w:rsid w:val="00E120A1"/>
    <w:pPr>
      <w:tabs>
        <w:tab w:val="center" w:pos="4252"/>
        <w:tab w:val="right" w:pos="8504"/>
      </w:tabs>
      <w:snapToGrid w:val="0"/>
    </w:pPr>
  </w:style>
  <w:style w:type="character" w:customStyle="1" w:styleId="a6">
    <w:name w:val="フッター (文字)"/>
    <w:basedOn w:val="a0"/>
    <w:link w:val="a5"/>
    <w:uiPriority w:val="99"/>
    <w:semiHidden/>
    <w:rsid w:val="00E120A1"/>
  </w:style>
</w:styles>
</file>

<file path=word/webSettings.xml><?xml version="1.0" encoding="utf-8"?>
<w:webSettings xmlns:r="http://schemas.openxmlformats.org/officeDocument/2006/relationships" xmlns:w="http://schemas.openxmlformats.org/wordprocessingml/2006/main">
  <w:divs>
    <w:div w:id="9247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dc:creator>
  <cp:lastModifiedBy>土井</cp:lastModifiedBy>
  <cp:revision>2</cp:revision>
  <cp:lastPrinted>2014-06-15T06:18:00Z</cp:lastPrinted>
  <dcterms:created xsi:type="dcterms:W3CDTF">2016-04-06T05:20:00Z</dcterms:created>
  <dcterms:modified xsi:type="dcterms:W3CDTF">2016-04-06T05:20:00Z</dcterms:modified>
</cp:coreProperties>
</file>